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D944E" w14:textId="77777777" w:rsidR="00D605C6" w:rsidRPr="002F5A80" w:rsidRDefault="00D605C6" w:rsidP="00D605C6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14:paraId="096F5872" w14:textId="77777777" w:rsidR="00D605C6" w:rsidRPr="002F5A80" w:rsidRDefault="00D605C6" w:rsidP="00D605C6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0FA0B44E" w14:textId="77777777"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14:paraId="2331D23B" w14:textId="77777777" w:rsidR="00D605C6" w:rsidRDefault="00D605C6" w:rsidP="00D605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495AD642" w14:textId="51F6AE11" w:rsidR="00D605C6" w:rsidRPr="00A175DC" w:rsidRDefault="00D605C6" w:rsidP="00D605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 w:rsidR="0039339F">
        <w:rPr>
          <w:rFonts w:ascii="Times New Roman" w:hAnsi="Times New Roman"/>
          <w:b/>
          <w:sz w:val="24"/>
          <w:szCs w:val="24"/>
        </w:rPr>
        <w:t>USŁUG</w:t>
      </w:r>
    </w:p>
    <w:p w14:paraId="3CDA7DFD" w14:textId="77777777"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5202ED9" w14:textId="77777777"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14:paraId="5EB20FCD" w14:textId="77777777"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015048F" w14:textId="77777777"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14:paraId="715CE106" w14:textId="77777777"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14:paraId="1331A5C8" w14:textId="77777777"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</w:p>
    <w:p w14:paraId="72B1B435" w14:textId="77777777" w:rsidR="00D605C6" w:rsidRPr="002F5A80" w:rsidRDefault="00D605C6" w:rsidP="00D605C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14:paraId="265B4B31" w14:textId="77777777"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</w:p>
    <w:p w14:paraId="17606D0C" w14:textId="77777777"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</w:p>
    <w:p w14:paraId="69441B75" w14:textId="77777777" w:rsidR="00D605C6" w:rsidRPr="002F5A80" w:rsidRDefault="00D605C6" w:rsidP="00D605C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14:paraId="74DE36E2" w14:textId="77777777" w:rsidR="00D605C6" w:rsidRPr="002F5A80" w:rsidRDefault="00D605C6" w:rsidP="00D605C6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14:paraId="0BEC8513" w14:textId="4C50FE79" w:rsidR="00D605C6" w:rsidRPr="00F85AD8" w:rsidRDefault="00D605C6" w:rsidP="00D605C6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Dotyczy postępowania o udzielenie zamówienia public</w:t>
      </w:r>
      <w:r>
        <w:rPr>
          <w:rFonts w:ascii="Times New Roman" w:hAnsi="Times New Roman"/>
          <w:bCs/>
          <w:sz w:val="24"/>
          <w:szCs w:val="24"/>
        </w:rPr>
        <w:t>znego</w:t>
      </w:r>
      <w:r w:rsidR="00632713">
        <w:rPr>
          <w:rFonts w:ascii="Times New Roman" w:hAnsi="Times New Roman"/>
          <w:bCs/>
          <w:sz w:val="24"/>
          <w:szCs w:val="24"/>
        </w:rPr>
        <w:t xml:space="preserve"> Nr</w:t>
      </w:r>
      <w:r w:rsidRPr="00F03878">
        <w:rPr>
          <w:rFonts w:ascii="Times New Roman" w:hAnsi="Times New Roman"/>
          <w:sz w:val="24"/>
          <w:szCs w:val="24"/>
        </w:rPr>
        <w:t xml:space="preserve"> </w:t>
      </w:r>
      <w:r w:rsidR="0039339F">
        <w:rPr>
          <w:rFonts w:ascii="Times New Roman" w:hAnsi="Times New Roman"/>
          <w:sz w:val="24"/>
          <w:szCs w:val="24"/>
        </w:rPr>
        <w:t>SM-RFL.261-2.1.2020.DF</w:t>
      </w:r>
      <w:r w:rsidR="0039339F" w:rsidRPr="002F5A80">
        <w:rPr>
          <w:rFonts w:ascii="Times New Roman" w:hAnsi="Times New Roman"/>
          <w:sz w:val="24"/>
          <w:szCs w:val="24"/>
        </w:rPr>
        <w:t xml:space="preserve"> </w:t>
      </w:r>
      <w:r w:rsidR="0039339F" w:rsidRPr="00F03878">
        <w:rPr>
          <w:rFonts w:ascii="Times New Roman" w:hAnsi="Times New Roman"/>
          <w:sz w:val="24"/>
          <w:szCs w:val="24"/>
        </w:rPr>
        <w:t xml:space="preserve">na </w:t>
      </w:r>
      <w:r w:rsidR="0039339F" w:rsidRPr="00027782">
        <w:rPr>
          <w:rFonts w:ascii="Times New Roman" w:hAnsi="Times New Roman"/>
          <w:bCs/>
          <w:iCs/>
          <w:sz w:val="24"/>
          <w:szCs w:val="24"/>
        </w:rPr>
        <w:t>„Usług</w:t>
      </w:r>
      <w:r w:rsidR="0039339F">
        <w:rPr>
          <w:rFonts w:ascii="Times New Roman" w:hAnsi="Times New Roman"/>
          <w:bCs/>
          <w:iCs/>
          <w:sz w:val="24"/>
          <w:szCs w:val="24"/>
        </w:rPr>
        <w:t>ę</w:t>
      </w:r>
      <w:r w:rsidR="0039339F" w:rsidRPr="00027782">
        <w:rPr>
          <w:rFonts w:ascii="Times New Roman" w:hAnsi="Times New Roman"/>
          <w:bCs/>
          <w:iCs/>
          <w:sz w:val="24"/>
          <w:szCs w:val="24"/>
        </w:rPr>
        <w:t xml:space="preserve"> rozbudowy monitoringu wizyjnego miasta Bielska-Białej w rejonie ulic: Mikołaja Reja, Mieczysława Michałowicza, Placu Adama Mickiewicza, Placu Ratuszowego oraz </w:t>
      </w:r>
      <w:bookmarkStart w:id="0" w:name="_Hlk44586701"/>
      <w:r w:rsidR="0039339F" w:rsidRPr="00027782">
        <w:rPr>
          <w:rFonts w:ascii="Times New Roman" w:hAnsi="Times New Roman"/>
          <w:bCs/>
          <w:iCs/>
          <w:sz w:val="24"/>
          <w:szCs w:val="24"/>
        </w:rPr>
        <w:t>dostaw</w:t>
      </w:r>
      <w:r w:rsidR="0039339F">
        <w:rPr>
          <w:rFonts w:ascii="Times New Roman" w:hAnsi="Times New Roman"/>
          <w:bCs/>
          <w:iCs/>
          <w:sz w:val="24"/>
          <w:szCs w:val="24"/>
        </w:rPr>
        <w:t>ę</w:t>
      </w:r>
      <w:r w:rsidR="0039339F" w:rsidRPr="00027782">
        <w:rPr>
          <w:rFonts w:ascii="Times New Roman" w:hAnsi="Times New Roman"/>
          <w:bCs/>
          <w:iCs/>
          <w:sz w:val="24"/>
          <w:szCs w:val="24"/>
        </w:rPr>
        <w:t>, konfigurację i uruchomienie przenośnego punktu kamerowego</w:t>
      </w:r>
      <w:bookmarkEnd w:id="0"/>
      <w:r w:rsidR="0039339F" w:rsidRPr="00027782">
        <w:rPr>
          <w:rFonts w:ascii="Times New Roman" w:hAnsi="Times New Roman"/>
          <w:bCs/>
          <w:iCs/>
          <w:sz w:val="24"/>
          <w:szCs w:val="24"/>
        </w:rPr>
        <w:t>”</w:t>
      </w:r>
      <w:r w:rsidRPr="00F85AD8">
        <w:rPr>
          <w:rFonts w:ascii="Times New Roman" w:hAnsi="Times New Roman"/>
          <w:i/>
          <w:sz w:val="24"/>
          <w:szCs w:val="24"/>
        </w:rPr>
        <w:t>,</w:t>
      </w:r>
    </w:p>
    <w:p w14:paraId="0BB9DEE1" w14:textId="1349CDFF" w:rsidR="00D605C6" w:rsidRPr="002F5A80" w:rsidRDefault="00D605C6" w:rsidP="00D605C6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 w:rsidR="00F97E3D">
        <w:rPr>
          <w:rFonts w:ascii="Times New Roman" w:hAnsi="Times New Roman"/>
          <w:sz w:val="24"/>
          <w:szCs w:val="24"/>
        </w:rPr>
        <w:t>usługi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559"/>
        <w:gridCol w:w="2202"/>
        <w:gridCol w:w="1134"/>
        <w:gridCol w:w="992"/>
        <w:gridCol w:w="1984"/>
      </w:tblGrid>
      <w:tr w:rsidR="00D605C6" w:rsidRPr="002F5A80" w14:paraId="39EBD8BE" w14:textId="77777777" w:rsidTr="00F85AD8">
        <w:trPr>
          <w:cantSplit/>
          <w:trHeight w:val="223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2152" w14:textId="0B218340" w:rsidR="00D605C6" w:rsidRPr="003C172D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 w:rsidR="00F97E3D">
              <w:rPr>
                <w:rFonts w:ascii="Times New Roman" w:hAnsi="Times New Roman"/>
                <w:b/>
                <w:sz w:val="24"/>
                <w:szCs w:val="24"/>
              </w:rPr>
              <w:t>usługi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14:paraId="711340D8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14:paraId="0AAB9AA1" w14:textId="77777777" w:rsidR="00D605C6" w:rsidRPr="002F5A80" w:rsidRDefault="00D605C6" w:rsidP="007D671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C536" w14:textId="7F64E948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 w:rsidR="00F97E3D">
              <w:rPr>
                <w:rFonts w:ascii="Times New Roman" w:hAnsi="Times New Roman"/>
                <w:b/>
                <w:sz w:val="24"/>
                <w:szCs w:val="24"/>
              </w:rPr>
              <w:t>usług</w:t>
            </w:r>
          </w:p>
          <w:p w14:paraId="6635A7B2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14:paraId="336F33E7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26EF65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E4AA" w14:textId="583882AD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Zakres </w:t>
            </w:r>
            <w:r w:rsidR="00F97E3D">
              <w:rPr>
                <w:rFonts w:ascii="Times New Roman" w:hAnsi="Times New Roman"/>
                <w:b/>
                <w:sz w:val="24"/>
                <w:szCs w:val="24"/>
              </w:rPr>
              <w:t>usług</w:t>
            </w:r>
          </w:p>
          <w:p w14:paraId="78E3019B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(należy ws</w:t>
            </w:r>
            <w:r>
              <w:rPr>
                <w:rFonts w:ascii="Times New Roman" w:hAnsi="Times New Roman"/>
                <w:sz w:val="24"/>
                <w:szCs w:val="24"/>
              </w:rPr>
              <w:t>kazać szczegółowo wykonaną robotę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5A80">
              <w:rPr>
                <w:rFonts w:ascii="Times New Roman" w:hAnsi="Times New Roman"/>
                <w:sz w:val="24"/>
                <w:szCs w:val="24"/>
              </w:rPr>
              <w:br/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>.1. SIWZ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7C18BD3" w14:textId="77777777" w:rsidR="00D605C6" w:rsidRPr="002F5A80" w:rsidRDefault="00D605C6" w:rsidP="007D671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E284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92A7" w14:textId="5B102A11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 w:rsidR="00F97E3D">
              <w:rPr>
                <w:rFonts w:ascii="Times New Roman" w:hAnsi="Times New Roman"/>
                <w:b/>
                <w:sz w:val="24"/>
                <w:szCs w:val="24"/>
              </w:rPr>
              <w:t>usług</w:t>
            </w:r>
          </w:p>
          <w:p w14:paraId="1C12136C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14:paraId="7C7FC85C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365F1E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C6" w:rsidRPr="002F5A80" w14:paraId="3A47F355" w14:textId="77777777" w:rsidTr="00F85AD8">
        <w:trPr>
          <w:cantSplit/>
          <w:trHeight w:val="2443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B882" w14:textId="77777777"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11A4" w14:textId="77777777"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A62F" w14:textId="77777777"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183D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14:paraId="3990BAB8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0787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14:paraId="4C2581FC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8660" w14:textId="77777777"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C6" w:rsidRPr="002F5A80" w14:paraId="3921A585" w14:textId="77777777" w:rsidTr="00F85AD8">
        <w:trPr>
          <w:trHeight w:val="18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D147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82FB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07E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4E9B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9289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5FEB" w14:textId="77777777"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D605C6" w:rsidRPr="002F5A80" w14:paraId="4BF2446D" w14:textId="77777777" w:rsidTr="00F85AD8">
        <w:trPr>
          <w:trHeight w:val="9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F6A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715605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FDAF7E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F05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443263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547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5E8F1" w14:textId="77777777" w:rsidR="00D605C6" w:rsidRPr="002F5A80" w:rsidRDefault="00D605C6" w:rsidP="007D671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F93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9510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EC6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C6" w:rsidRPr="002F5A80" w14:paraId="3E591859" w14:textId="77777777" w:rsidTr="00F85AD8">
        <w:trPr>
          <w:trHeight w:val="9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2EA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245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A95" w14:textId="77777777"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B5E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08B" w14:textId="77777777"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BA2" w14:textId="77777777" w:rsidR="00D605C6" w:rsidRPr="002F5A80" w:rsidRDefault="00D605C6" w:rsidP="007D671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07E7A5" w14:textId="77777777" w:rsidR="00D605C6" w:rsidRPr="002F5A80" w:rsidRDefault="00D605C6" w:rsidP="00D605C6">
      <w:pPr>
        <w:jc w:val="both"/>
        <w:rPr>
          <w:rFonts w:ascii="Times New Roman" w:hAnsi="Times New Roman"/>
          <w:b/>
          <w:sz w:val="24"/>
          <w:szCs w:val="24"/>
        </w:rPr>
      </w:pPr>
    </w:p>
    <w:p w14:paraId="794E928F" w14:textId="77777777" w:rsidR="00D605C6" w:rsidRDefault="00D605C6" w:rsidP="00D605C6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>, o których mowa w pkt 6.5.1.1.1 SIWZ</w:t>
      </w:r>
      <w:r w:rsidRPr="002F5A80">
        <w:rPr>
          <w:rFonts w:ascii="Times New Roman" w:hAnsi="Times New Roman"/>
          <w:sz w:val="24"/>
          <w:szCs w:val="24"/>
        </w:rPr>
        <w:t>.</w:t>
      </w:r>
    </w:p>
    <w:p w14:paraId="56596E43" w14:textId="77777777" w:rsidR="00D605C6" w:rsidRPr="002F5A80" w:rsidRDefault="00D605C6" w:rsidP="00D605C6">
      <w:pPr>
        <w:jc w:val="both"/>
        <w:rPr>
          <w:rFonts w:ascii="Times New Roman" w:hAnsi="Times New Roman"/>
          <w:sz w:val="24"/>
          <w:szCs w:val="24"/>
        </w:rPr>
      </w:pPr>
    </w:p>
    <w:p w14:paraId="3FE7D2FC" w14:textId="77777777"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14:paraId="3B95F4CC" w14:textId="77777777" w:rsidR="00D605C6" w:rsidRDefault="00D605C6" w:rsidP="00D605C6">
      <w:pPr>
        <w:rPr>
          <w:rFonts w:ascii="Times New Roman" w:hAnsi="Times New Roman"/>
          <w:sz w:val="24"/>
          <w:szCs w:val="24"/>
        </w:rPr>
      </w:pPr>
    </w:p>
    <w:p w14:paraId="02DD1B7E" w14:textId="77777777"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</w:p>
    <w:p w14:paraId="77745B08" w14:textId="77777777" w:rsidR="00D605C6" w:rsidRPr="002F5A80" w:rsidRDefault="00D605C6" w:rsidP="00D605C6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45D52CD5" w14:textId="77777777" w:rsidR="00D605C6" w:rsidRPr="00D605C6" w:rsidRDefault="00D605C6" w:rsidP="00D605C6">
      <w:pPr>
        <w:jc w:val="center"/>
        <w:rPr>
          <w:rFonts w:ascii="Times New Roman" w:hAnsi="Times New Roman"/>
          <w:sz w:val="18"/>
          <w:szCs w:val="18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D605C6">
        <w:rPr>
          <w:rFonts w:ascii="Times New Roman" w:hAnsi="Times New Roman"/>
          <w:sz w:val="18"/>
          <w:szCs w:val="18"/>
        </w:rPr>
        <w:t>Podpis i pieczęć osoby uprawnionej do reprezentowania</w:t>
      </w:r>
    </w:p>
    <w:p w14:paraId="1E25B994" w14:textId="77777777" w:rsidR="007B1785" w:rsidRPr="001E7BCF" w:rsidRDefault="00D605C6" w:rsidP="001E7BCF">
      <w:pPr>
        <w:jc w:val="center"/>
        <w:rPr>
          <w:rFonts w:ascii="Times New Roman" w:hAnsi="Times New Roman"/>
          <w:sz w:val="18"/>
          <w:szCs w:val="18"/>
        </w:rPr>
      </w:pP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  <w:t>wykonawcy lub upoważnionej do występowania w jego imieniu</w:t>
      </w:r>
    </w:p>
    <w:sectPr w:rsidR="007B1785" w:rsidRPr="001E7BCF" w:rsidSect="00D605C6">
      <w:footerReference w:type="even" r:id="rId6"/>
      <w:headerReference w:type="firs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64D78" w14:textId="77777777" w:rsidR="00D605C6" w:rsidRDefault="00D605C6" w:rsidP="00D605C6">
      <w:r>
        <w:separator/>
      </w:r>
    </w:p>
  </w:endnote>
  <w:endnote w:type="continuationSeparator" w:id="0">
    <w:p w14:paraId="13B0D2BD" w14:textId="77777777" w:rsidR="00D605C6" w:rsidRDefault="00D605C6" w:rsidP="00D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C4BE6" w14:textId="77777777" w:rsidR="00417272" w:rsidRDefault="00D605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B87F15" w14:textId="77777777" w:rsidR="00417272" w:rsidRDefault="00F97E3D">
    <w:pPr>
      <w:pStyle w:val="Stopka"/>
      <w:ind w:right="360"/>
    </w:pPr>
  </w:p>
  <w:p w14:paraId="6FF04DB3" w14:textId="77777777" w:rsidR="00417272" w:rsidRDefault="00F97E3D"/>
  <w:p w14:paraId="70E1BCA4" w14:textId="77777777" w:rsidR="00417272" w:rsidRDefault="00F97E3D"/>
  <w:p w14:paraId="1F0EE015" w14:textId="77777777" w:rsidR="00417272" w:rsidRDefault="00F97E3D"/>
  <w:p w14:paraId="18B74CE3" w14:textId="77777777" w:rsidR="00417272" w:rsidRDefault="00F97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D2035" w14:textId="77777777" w:rsidR="00D605C6" w:rsidRDefault="00D605C6" w:rsidP="00D605C6">
      <w:r>
        <w:separator/>
      </w:r>
    </w:p>
  </w:footnote>
  <w:footnote w:type="continuationSeparator" w:id="0">
    <w:p w14:paraId="7C9DCD02" w14:textId="77777777" w:rsidR="00D605C6" w:rsidRDefault="00D605C6" w:rsidP="00D6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B8535" w14:textId="77777777" w:rsidR="00417272" w:rsidRPr="00B75D9C" w:rsidRDefault="00F97E3D" w:rsidP="00980DCC">
    <w:pPr>
      <w:jc w:val="both"/>
      <w:rPr>
        <w:rFonts w:ascii="Times New Roman" w:hAnsi="Times New Roman"/>
        <w:i/>
        <w:sz w:val="16"/>
        <w:szCs w:val="16"/>
      </w:rPr>
    </w:pPr>
  </w:p>
  <w:p w14:paraId="325226A9" w14:textId="77777777" w:rsidR="00417272" w:rsidRDefault="00F97E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C6"/>
    <w:rsid w:val="001E7BCF"/>
    <w:rsid w:val="0039339F"/>
    <w:rsid w:val="00632713"/>
    <w:rsid w:val="007B1785"/>
    <w:rsid w:val="00D605C6"/>
    <w:rsid w:val="00F85AD8"/>
    <w:rsid w:val="00F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8552"/>
  <w15:chartTrackingRefBased/>
  <w15:docId w15:val="{D3FD54F8-AAE4-4352-92AB-18BB5EB2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5C6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605C6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605C6"/>
    <w:rPr>
      <w:rFonts w:eastAsia="Times New Roman"/>
      <w:b/>
      <w:color w:val="000000"/>
      <w:sz w:val="22"/>
      <w:szCs w:val="2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D605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605C6"/>
    <w:rPr>
      <w:rFonts w:ascii="Arial" w:eastAsia="Times New Roman" w:hAnsi="Arial"/>
      <w:sz w:val="22"/>
      <w:szCs w:val="22"/>
      <w:lang w:val="x-none" w:eastAsia="x-none"/>
    </w:rPr>
  </w:style>
  <w:style w:type="character" w:styleId="Numerstrony">
    <w:name w:val="page number"/>
    <w:basedOn w:val="Domylnaczcionkaakapitu"/>
    <w:rsid w:val="00D605C6"/>
  </w:style>
  <w:style w:type="paragraph" w:styleId="Nagwek">
    <w:name w:val="header"/>
    <w:basedOn w:val="Normalny"/>
    <w:link w:val="NagwekZnak"/>
    <w:rsid w:val="00D605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05C6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6</cp:revision>
  <dcterms:created xsi:type="dcterms:W3CDTF">2018-09-04T06:31:00Z</dcterms:created>
  <dcterms:modified xsi:type="dcterms:W3CDTF">2020-07-06T13:09:00Z</dcterms:modified>
</cp:coreProperties>
</file>